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759" w:rsidRPr="00D44C59" w:rsidRDefault="003D1AAD" w:rsidP="003C7AB5">
      <w:pPr>
        <w:spacing w:after="0" w:line="240" w:lineRule="auto"/>
        <w:ind w:right="-170"/>
        <w:jc w:val="both"/>
        <w:rPr>
          <w:rFonts w:ascii="Gabriola" w:hAnsi="Gabriola" w:cs="Arial"/>
          <w:b/>
          <w:color w:val="833C0B" w:themeColor="accent2" w:themeShade="80"/>
          <w:sz w:val="34"/>
          <w:szCs w:val="34"/>
          <w:shd w:val="clear" w:color="auto" w:fill="FFFFFF"/>
        </w:rPr>
      </w:pPr>
      <w:r w:rsidRPr="00D44C59">
        <w:rPr>
          <w:rFonts w:ascii="Gabriola" w:hAnsi="Gabriola" w:cs="Arial"/>
          <w:b/>
          <w:noProof/>
          <w:color w:val="833C0B" w:themeColor="accent2" w:themeShade="80"/>
          <w:sz w:val="34"/>
          <w:szCs w:val="34"/>
          <w:shd w:val="clear" w:color="auto" w:fill="FFFFFF"/>
          <w:lang w:eastAsia="fr-FR"/>
        </w:rPr>
        <w:drawing>
          <wp:anchor distT="0" distB="0" distL="114300" distR="114300" simplePos="0" relativeHeight="251658240" behindDoc="0" locked="0" layoutInCell="1" allowOverlap="1">
            <wp:simplePos x="0" y="0"/>
            <wp:positionH relativeFrom="margin">
              <wp:posOffset>2695575</wp:posOffset>
            </wp:positionH>
            <wp:positionV relativeFrom="paragraph">
              <wp:posOffset>0</wp:posOffset>
            </wp:positionV>
            <wp:extent cx="717550" cy="701040"/>
            <wp:effectExtent l="0" t="0" r="0" b="3810"/>
            <wp:wrapThrough wrapText="bothSides">
              <wp:wrapPolygon edited="0">
                <wp:start x="9175" y="587"/>
                <wp:lineTo x="8028" y="3522"/>
                <wp:lineTo x="6308" y="15261"/>
                <wp:lineTo x="7455" y="21130"/>
                <wp:lineTo x="12042" y="21130"/>
                <wp:lineTo x="13763" y="19957"/>
                <wp:lineTo x="16630" y="14087"/>
                <wp:lineTo x="16057" y="11152"/>
                <wp:lineTo x="12042" y="587"/>
                <wp:lineTo x="9175" y="587"/>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px-Meuble_blé_tigé_feuillé.svg[1].png"/>
                    <pic:cNvPicPr/>
                  </pic:nvPicPr>
                  <pic:blipFill>
                    <a:blip r:embed="rId7">
                      <a:extLst>
                        <a:ext uri="{28A0092B-C50C-407E-A947-70E740481C1C}">
                          <a14:useLocalDpi xmlns:a14="http://schemas.microsoft.com/office/drawing/2010/main" val="0"/>
                        </a:ext>
                      </a:extLst>
                    </a:blip>
                    <a:stretch>
                      <a:fillRect/>
                    </a:stretch>
                  </pic:blipFill>
                  <pic:spPr>
                    <a:xfrm>
                      <a:off x="0" y="0"/>
                      <a:ext cx="717550" cy="701040"/>
                    </a:xfrm>
                    <a:prstGeom prst="rect">
                      <a:avLst/>
                    </a:prstGeom>
                  </pic:spPr>
                </pic:pic>
              </a:graphicData>
            </a:graphic>
            <wp14:sizeRelH relativeFrom="margin">
              <wp14:pctWidth>0</wp14:pctWidth>
            </wp14:sizeRelH>
            <wp14:sizeRelV relativeFrom="margin">
              <wp14:pctHeight>0</wp14:pctHeight>
            </wp14:sizeRelV>
          </wp:anchor>
        </w:drawing>
      </w:r>
    </w:p>
    <w:p w:rsidR="009F6759" w:rsidRPr="00D44C59" w:rsidRDefault="009F6759" w:rsidP="003C7AB5">
      <w:pPr>
        <w:spacing w:after="0" w:line="240" w:lineRule="auto"/>
        <w:ind w:right="-170"/>
        <w:jc w:val="both"/>
        <w:rPr>
          <w:rFonts w:ascii="Gabriola" w:hAnsi="Gabriola" w:cs="Arial"/>
          <w:b/>
          <w:color w:val="833C0B" w:themeColor="accent2" w:themeShade="80"/>
          <w:sz w:val="34"/>
          <w:szCs w:val="34"/>
          <w:shd w:val="clear" w:color="auto" w:fill="FFFFFF"/>
        </w:rPr>
      </w:pPr>
      <w:bookmarkStart w:id="0" w:name="_GoBack"/>
      <w:bookmarkEnd w:id="0"/>
    </w:p>
    <w:p w:rsidR="008C25CD" w:rsidRPr="00D44C59" w:rsidRDefault="005B7141" w:rsidP="003C7AB5">
      <w:pPr>
        <w:spacing w:after="0" w:line="240" w:lineRule="auto"/>
        <w:ind w:right="-170"/>
        <w:jc w:val="both"/>
        <w:rPr>
          <w:rFonts w:ascii="Gabriola" w:hAnsi="Gabriola" w:cs="Arial"/>
          <w:b/>
          <w:color w:val="833C0B" w:themeColor="accent2" w:themeShade="80"/>
          <w:sz w:val="34"/>
          <w:szCs w:val="34"/>
          <w:shd w:val="clear" w:color="auto" w:fill="FFFFFF"/>
        </w:rPr>
      </w:pPr>
      <w:r w:rsidRPr="00D44C59">
        <w:rPr>
          <w:rFonts w:ascii="Gabriola" w:hAnsi="Gabriola" w:cs="Arial"/>
          <w:b/>
          <w:color w:val="833C0B" w:themeColor="accent2" w:themeShade="80"/>
          <w:sz w:val="34"/>
          <w:szCs w:val="34"/>
          <w:shd w:val="clear" w:color="auto" w:fill="FFFFFF"/>
        </w:rPr>
        <w:t xml:space="preserve">Il en a sillonné des champs, semé des terres, avec détermination, à la sueur de son front. </w:t>
      </w:r>
      <w:r w:rsidR="00984041" w:rsidRPr="00D44C59">
        <w:rPr>
          <w:rFonts w:ascii="Gabriola" w:hAnsi="Gabriola" w:cs="Arial"/>
          <w:b/>
          <w:color w:val="833C0B" w:themeColor="accent2" w:themeShade="80"/>
          <w:sz w:val="34"/>
          <w:szCs w:val="34"/>
          <w:shd w:val="clear" w:color="auto" w:fill="FFFFFF"/>
        </w:rPr>
        <w:t>Même si parfois il y avait plus de labours que de récoltes il n’a pas renoncé</w:t>
      </w:r>
      <w:r w:rsidR="003C7AB5">
        <w:rPr>
          <w:rFonts w:ascii="Gabriola" w:hAnsi="Gabriola" w:cs="Arial"/>
          <w:b/>
          <w:color w:val="833C0B" w:themeColor="accent2" w:themeShade="80"/>
          <w:sz w:val="34"/>
          <w:szCs w:val="34"/>
          <w:shd w:val="clear" w:color="auto" w:fill="FFFFFF"/>
        </w:rPr>
        <w:t>,</w:t>
      </w:r>
      <w:r w:rsidR="00984041" w:rsidRPr="00D44C59">
        <w:rPr>
          <w:rFonts w:ascii="Gabriola" w:hAnsi="Gabriola" w:cs="Arial"/>
          <w:b/>
          <w:color w:val="833C0B" w:themeColor="accent2" w:themeShade="80"/>
          <w:sz w:val="34"/>
          <w:szCs w:val="34"/>
          <w:shd w:val="clear" w:color="auto" w:fill="FFFFFF"/>
        </w:rPr>
        <w:t xml:space="preserve"> car il avait une vision et beaucoup de détermination. </w:t>
      </w:r>
      <w:r w:rsidRPr="00D44C59">
        <w:rPr>
          <w:rFonts w:ascii="Gabriola" w:hAnsi="Gabriola" w:cs="Arial"/>
          <w:b/>
          <w:color w:val="833C0B" w:themeColor="accent2" w:themeShade="80"/>
          <w:sz w:val="34"/>
          <w:szCs w:val="34"/>
          <w:shd w:val="clear" w:color="auto" w:fill="FFFFFF"/>
        </w:rPr>
        <w:t>Il a nourri sa famille, il a nourri sa passion. Cette passion qu’il a reçue de son père et qu’il a transmise aux nouvelles générations.</w:t>
      </w:r>
    </w:p>
    <w:p w:rsidR="005B7141" w:rsidRPr="00D44C59" w:rsidRDefault="008C25CD" w:rsidP="003C7AB5">
      <w:pPr>
        <w:spacing w:before="100" w:beforeAutospacing="1" w:after="100" w:afterAutospacing="1" w:line="240" w:lineRule="auto"/>
        <w:jc w:val="both"/>
        <w:rPr>
          <w:rFonts w:ascii="Gabriola" w:hAnsi="Gabriola" w:cs="Arial"/>
          <w:b/>
          <w:color w:val="833C0B" w:themeColor="accent2" w:themeShade="80"/>
          <w:sz w:val="34"/>
          <w:szCs w:val="34"/>
          <w:shd w:val="clear" w:color="auto" w:fill="FFFFFF"/>
        </w:rPr>
      </w:pPr>
      <w:r w:rsidRPr="00D44C59">
        <w:rPr>
          <w:rFonts w:ascii="Gabriola" w:hAnsi="Gabriola" w:cs="Arial"/>
          <w:b/>
          <w:color w:val="833C0B" w:themeColor="accent2" w:themeShade="80"/>
          <w:sz w:val="34"/>
          <w:szCs w:val="34"/>
          <w:shd w:val="clear" w:color="auto" w:fill="FFFFFF"/>
        </w:rPr>
        <w:t xml:space="preserve">La nature </w:t>
      </w:r>
      <w:r w:rsidR="00893ACD" w:rsidRPr="00D44C59">
        <w:rPr>
          <w:rFonts w:ascii="Gabriola" w:hAnsi="Gabriola" w:cs="Arial"/>
          <w:b/>
          <w:color w:val="833C0B" w:themeColor="accent2" w:themeShade="80"/>
          <w:sz w:val="34"/>
          <w:szCs w:val="34"/>
          <w:shd w:val="clear" w:color="auto" w:fill="FFFFFF"/>
        </w:rPr>
        <w:t>était</w:t>
      </w:r>
      <w:r w:rsidRPr="00D44C59">
        <w:rPr>
          <w:rFonts w:ascii="Gabriola" w:hAnsi="Gabriola" w:cs="Arial"/>
          <w:b/>
          <w:color w:val="833C0B" w:themeColor="accent2" w:themeShade="80"/>
          <w:sz w:val="34"/>
          <w:szCs w:val="34"/>
          <w:shd w:val="clear" w:color="auto" w:fill="FFFFFF"/>
        </w:rPr>
        <w:t xml:space="preserve"> </w:t>
      </w:r>
      <w:r w:rsidR="00893ACD" w:rsidRPr="00D44C59">
        <w:rPr>
          <w:rFonts w:ascii="Gabriola" w:hAnsi="Gabriola" w:cs="Arial"/>
          <w:b/>
          <w:color w:val="833C0B" w:themeColor="accent2" w:themeShade="80"/>
          <w:sz w:val="34"/>
          <w:szCs w:val="34"/>
          <w:shd w:val="clear" w:color="auto" w:fill="FFFFFF"/>
        </w:rPr>
        <w:t xml:space="preserve">donc </w:t>
      </w:r>
      <w:r w:rsidR="005B7141" w:rsidRPr="00D44C59">
        <w:rPr>
          <w:rFonts w:ascii="Gabriola" w:hAnsi="Gabriola" w:cs="Arial"/>
          <w:b/>
          <w:color w:val="833C0B" w:themeColor="accent2" w:themeShade="80"/>
          <w:sz w:val="34"/>
          <w:szCs w:val="34"/>
          <w:shd w:val="clear" w:color="auto" w:fill="FFFFFF"/>
        </w:rPr>
        <w:t xml:space="preserve">son </w:t>
      </w:r>
      <w:r w:rsidRPr="00D44C59">
        <w:rPr>
          <w:rFonts w:ascii="Gabriola" w:hAnsi="Gabriola" w:cs="Arial"/>
          <w:b/>
          <w:color w:val="833C0B" w:themeColor="accent2" w:themeShade="80"/>
          <w:sz w:val="34"/>
          <w:szCs w:val="34"/>
          <w:shd w:val="clear" w:color="auto" w:fill="FFFFFF"/>
        </w:rPr>
        <w:t>maître</w:t>
      </w:r>
      <w:r w:rsidR="005B7141" w:rsidRPr="00D44C59">
        <w:rPr>
          <w:rFonts w:ascii="Gabriola" w:hAnsi="Gabriola" w:cs="Arial"/>
          <w:b/>
          <w:color w:val="833C0B" w:themeColor="accent2" w:themeShade="80"/>
          <w:sz w:val="34"/>
          <w:szCs w:val="34"/>
          <w:shd w:val="clear" w:color="auto" w:fill="FFFFFF"/>
        </w:rPr>
        <w:t xml:space="preserve"> et son mode</w:t>
      </w:r>
      <w:r w:rsidRPr="00D44C59">
        <w:rPr>
          <w:rFonts w:ascii="Gabriola" w:hAnsi="Gabriola" w:cs="Arial"/>
          <w:b/>
          <w:color w:val="833C0B" w:themeColor="accent2" w:themeShade="80"/>
          <w:sz w:val="34"/>
          <w:szCs w:val="34"/>
          <w:shd w:val="clear" w:color="auto" w:fill="FFFFFF"/>
        </w:rPr>
        <w:t xml:space="preserve"> de vie, avec ses rythmes, ses saisons… Il </w:t>
      </w:r>
      <w:r w:rsidR="00893ACD" w:rsidRPr="00D44C59">
        <w:rPr>
          <w:rFonts w:ascii="Gabriola" w:hAnsi="Gabriola" w:cs="Arial"/>
          <w:b/>
          <w:color w:val="833C0B" w:themeColor="accent2" w:themeShade="80"/>
          <w:sz w:val="34"/>
          <w:szCs w:val="34"/>
          <w:shd w:val="clear" w:color="auto" w:fill="FFFFFF"/>
        </w:rPr>
        <w:t xml:space="preserve">lui a fallu se </w:t>
      </w:r>
      <w:r w:rsidRPr="00D44C59">
        <w:rPr>
          <w:rFonts w:ascii="Gabriola" w:hAnsi="Gabriola" w:cs="Arial"/>
          <w:b/>
          <w:color w:val="833C0B" w:themeColor="accent2" w:themeShade="80"/>
          <w:sz w:val="34"/>
          <w:szCs w:val="34"/>
          <w:shd w:val="clear" w:color="auto" w:fill="FFFFFF"/>
        </w:rPr>
        <w:t xml:space="preserve">mettre à son écoute et apprendre à marcher avec elle, à son rythme, en devenir partenaire et complice. </w:t>
      </w:r>
    </w:p>
    <w:p w:rsidR="00893ACD" w:rsidRPr="00D44C59" w:rsidRDefault="005B7141" w:rsidP="003C7AB5">
      <w:pPr>
        <w:spacing w:before="100" w:beforeAutospacing="1" w:after="100" w:afterAutospacing="1" w:line="240" w:lineRule="auto"/>
        <w:jc w:val="both"/>
        <w:rPr>
          <w:rFonts w:ascii="Gabriola" w:hAnsi="Gabriola" w:cs="Arial"/>
          <w:b/>
          <w:color w:val="833C0B" w:themeColor="accent2" w:themeShade="80"/>
          <w:sz w:val="34"/>
          <w:szCs w:val="34"/>
          <w:shd w:val="clear" w:color="auto" w:fill="FFFFFF"/>
        </w:rPr>
      </w:pPr>
      <w:r w:rsidRPr="00D44C59">
        <w:rPr>
          <w:rFonts w:ascii="Gabriola" w:hAnsi="Gabriola" w:cs="Arial"/>
          <w:b/>
          <w:color w:val="833C0B" w:themeColor="accent2" w:themeShade="80"/>
          <w:sz w:val="34"/>
          <w:szCs w:val="34"/>
          <w:shd w:val="clear" w:color="auto" w:fill="FFFFFF"/>
        </w:rPr>
        <w:t>Il faut comprendre que le grain de blé doit passer par la nuit et le froid de la terre, être enfoui longtemps avant d’émerger et de donner du fruit, croissance dont on n’a pas la maîtrise.</w:t>
      </w:r>
      <w:r w:rsidR="003C7AB5">
        <w:rPr>
          <w:rFonts w:ascii="Gabriola" w:hAnsi="Gabriola" w:cs="Arial"/>
          <w:b/>
          <w:color w:val="833C0B" w:themeColor="accent2" w:themeShade="80"/>
          <w:sz w:val="34"/>
          <w:szCs w:val="34"/>
          <w:shd w:val="clear" w:color="auto" w:fill="FFFFFF"/>
        </w:rPr>
        <w:t xml:space="preserve"> </w:t>
      </w:r>
      <w:r w:rsidRPr="00D44C59">
        <w:rPr>
          <w:rFonts w:ascii="Gabriola" w:hAnsi="Gabriola" w:cs="Arial"/>
          <w:b/>
          <w:color w:val="833C0B" w:themeColor="accent2" w:themeShade="80"/>
          <w:sz w:val="34"/>
          <w:szCs w:val="34"/>
          <w:shd w:val="clear" w:color="auto" w:fill="FFFFFF"/>
        </w:rPr>
        <w:t>Elle nous oblige à la patience : ce n’est pas en tirant sur la jeune tige qu’elle poussera plus vite.</w:t>
      </w:r>
    </w:p>
    <w:p w:rsidR="00984041" w:rsidRPr="00D44C59" w:rsidRDefault="00984041" w:rsidP="003C7AB5">
      <w:pPr>
        <w:spacing w:before="100" w:beforeAutospacing="1" w:after="100" w:afterAutospacing="1" w:line="240" w:lineRule="auto"/>
        <w:jc w:val="both"/>
        <w:rPr>
          <w:rFonts w:ascii="Gabriola" w:hAnsi="Gabriola" w:cs="Arial"/>
          <w:b/>
          <w:color w:val="833C0B" w:themeColor="accent2" w:themeShade="80"/>
          <w:sz w:val="34"/>
          <w:szCs w:val="34"/>
          <w:shd w:val="clear" w:color="auto" w:fill="FFFFFF"/>
        </w:rPr>
      </w:pPr>
      <w:r w:rsidRPr="00D44C59">
        <w:rPr>
          <w:rFonts w:ascii="Gabriola" w:hAnsi="Gabriola" w:cs="Arial"/>
          <w:b/>
          <w:color w:val="833C0B" w:themeColor="accent2" w:themeShade="80"/>
          <w:sz w:val="34"/>
          <w:szCs w:val="34"/>
          <w:shd w:val="clear" w:color="auto" w:fill="FFFFFF"/>
        </w:rPr>
        <w:t>Les plus grandes leçons de vie ne s’apprennent pas sur un banc d’école</w:t>
      </w:r>
      <w:r w:rsidR="008B11CE" w:rsidRPr="00D44C59">
        <w:rPr>
          <w:rFonts w:ascii="Gabriola" w:hAnsi="Gabriola" w:cs="Arial"/>
          <w:b/>
          <w:color w:val="833C0B" w:themeColor="accent2" w:themeShade="80"/>
          <w:sz w:val="34"/>
          <w:szCs w:val="34"/>
          <w:shd w:val="clear" w:color="auto" w:fill="FFFFFF"/>
        </w:rPr>
        <w:t xml:space="preserve">. </w:t>
      </w:r>
    </w:p>
    <w:p w:rsidR="008B11CE" w:rsidRPr="00D44C59" w:rsidRDefault="005B7141" w:rsidP="003C7AB5">
      <w:pPr>
        <w:spacing w:before="100" w:beforeAutospacing="1" w:after="100" w:afterAutospacing="1" w:line="240" w:lineRule="auto"/>
        <w:jc w:val="both"/>
        <w:rPr>
          <w:rFonts w:ascii="Gabriola" w:hAnsi="Gabriola" w:cs="Arial"/>
          <w:b/>
          <w:color w:val="833C0B" w:themeColor="accent2" w:themeShade="80"/>
          <w:sz w:val="34"/>
          <w:szCs w:val="34"/>
          <w:shd w:val="clear" w:color="auto" w:fill="FFFFFF"/>
        </w:rPr>
      </w:pPr>
      <w:r w:rsidRPr="00D44C59">
        <w:rPr>
          <w:rFonts w:ascii="Gabriola" w:hAnsi="Gabriola" w:cs="Arial"/>
          <w:b/>
          <w:color w:val="833C0B" w:themeColor="accent2" w:themeShade="80"/>
          <w:sz w:val="34"/>
          <w:szCs w:val="34"/>
          <w:shd w:val="clear" w:color="auto" w:fill="FFFFFF"/>
        </w:rPr>
        <w:t>La vie n’est que passage</w:t>
      </w:r>
      <w:r w:rsidR="003C7AB5">
        <w:rPr>
          <w:rFonts w:ascii="Gabriola" w:hAnsi="Gabriola" w:cs="Arial"/>
          <w:b/>
          <w:color w:val="833C0B" w:themeColor="accent2" w:themeShade="80"/>
          <w:sz w:val="34"/>
          <w:szCs w:val="34"/>
          <w:shd w:val="clear" w:color="auto" w:fill="FFFFFF"/>
        </w:rPr>
        <w:t>,</w:t>
      </w:r>
      <w:r w:rsidRPr="00D44C59">
        <w:rPr>
          <w:rFonts w:ascii="Gabriola" w:hAnsi="Gabriola" w:cs="Arial"/>
          <w:b/>
          <w:color w:val="833C0B" w:themeColor="accent2" w:themeShade="80"/>
          <w:sz w:val="34"/>
          <w:szCs w:val="34"/>
          <w:shd w:val="clear" w:color="auto" w:fill="FFFFFF"/>
        </w:rPr>
        <w:t xml:space="preserve"> mais peu d’homme</w:t>
      </w:r>
      <w:r w:rsidR="003C7AB5">
        <w:rPr>
          <w:rFonts w:ascii="Gabriola" w:hAnsi="Gabriola" w:cs="Arial"/>
          <w:b/>
          <w:color w:val="833C0B" w:themeColor="accent2" w:themeShade="80"/>
          <w:sz w:val="34"/>
          <w:szCs w:val="34"/>
          <w:shd w:val="clear" w:color="auto" w:fill="FFFFFF"/>
        </w:rPr>
        <w:t>s</w:t>
      </w:r>
      <w:r w:rsidRPr="00D44C59">
        <w:rPr>
          <w:rFonts w:ascii="Gabriola" w:hAnsi="Gabriola" w:cs="Arial"/>
          <w:b/>
          <w:color w:val="833C0B" w:themeColor="accent2" w:themeShade="80"/>
          <w:sz w:val="34"/>
          <w:szCs w:val="34"/>
          <w:shd w:val="clear" w:color="auto" w:fill="FFFFFF"/>
        </w:rPr>
        <w:t xml:space="preserve"> auront laissé autant de richesse et tout un héritage.</w:t>
      </w:r>
    </w:p>
    <w:p w:rsidR="008B11CE" w:rsidRDefault="008B11CE" w:rsidP="003C7AB5">
      <w:pPr>
        <w:spacing w:before="100" w:beforeAutospacing="1" w:after="100" w:afterAutospacing="1" w:line="240" w:lineRule="auto"/>
        <w:jc w:val="both"/>
        <w:rPr>
          <w:rFonts w:ascii="Gabriola" w:hAnsi="Gabriola" w:cs="Arial"/>
          <w:b/>
          <w:noProof/>
          <w:color w:val="833C0B" w:themeColor="accent2" w:themeShade="80"/>
          <w:sz w:val="34"/>
          <w:szCs w:val="34"/>
          <w:shd w:val="clear" w:color="auto" w:fill="FFFFFF"/>
          <w:lang w:eastAsia="fr-FR"/>
        </w:rPr>
      </w:pPr>
      <w:r w:rsidRPr="00D44C59">
        <w:rPr>
          <w:rFonts w:ascii="Gabriola" w:hAnsi="Gabriola" w:cs="Arial"/>
          <w:b/>
          <w:color w:val="833C0B" w:themeColor="accent2" w:themeShade="80"/>
          <w:sz w:val="34"/>
          <w:szCs w:val="34"/>
          <w:shd w:val="clear" w:color="auto" w:fill="FFFFFF"/>
        </w:rPr>
        <w:t>Merci Raymond, tu peux te reposer maintenant. Quand la lumière traversera à nouveau les champs de blé qui danseront sous la caresse</w:t>
      </w:r>
      <w:r w:rsidR="00D07D46" w:rsidRPr="00D44C59">
        <w:rPr>
          <w:rFonts w:ascii="Gabriola" w:hAnsi="Gabriola" w:cs="Arial"/>
          <w:b/>
          <w:color w:val="833C0B" w:themeColor="accent2" w:themeShade="80"/>
          <w:sz w:val="34"/>
          <w:szCs w:val="34"/>
          <w:shd w:val="clear" w:color="auto" w:fill="FFFFFF"/>
        </w:rPr>
        <w:t xml:space="preserve"> du vent</w:t>
      </w:r>
      <w:r w:rsidR="003C7AB5">
        <w:rPr>
          <w:rFonts w:ascii="Gabriola" w:hAnsi="Gabriola" w:cs="Arial"/>
          <w:b/>
          <w:color w:val="833C0B" w:themeColor="accent2" w:themeShade="80"/>
          <w:sz w:val="34"/>
          <w:szCs w:val="34"/>
          <w:shd w:val="clear" w:color="auto" w:fill="FFFFFF"/>
        </w:rPr>
        <w:t>,</w:t>
      </w:r>
      <w:r w:rsidR="00D07D46" w:rsidRPr="00D44C59">
        <w:rPr>
          <w:rFonts w:ascii="Gabriola" w:hAnsi="Gabriola" w:cs="Arial"/>
          <w:b/>
          <w:color w:val="833C0B" w:themeColor="accent2" w:themeShade="80"/>
          <w:sz w:val="34"/>
          <w:szCs w:val="34"/>
          <w:shd w:val="clear" w:color="auto" w:fill="FFFFFF"/>
        </w:rPr>
        <w:t xml:space="preserve"> nous sauron</w:t>
      </w:r>
      <w:r w:rsidR="003C7AB5">
        <w:rPr>
          <w:rFonts w:ascii="Gabriola" w:hAnsi="Gabriola" w:cs="Arial"/>
          <w:b/>
          <w:color w:val="833C0B" w:themeColor="accent2" w:themeShade="80"/>
          <w:sz w:val="34"/>
          <w:szCs w:val="34"/>
          <w:shd w:val="clear" w:color="auto" w:fill="FFFFFF"/>
        </w:rPr>
        <w:t>s</w:t>
      </w:r>
      <w:r w:rsidR="00D07D46" w:rsidRPr="00D44C59">
        <w:rPr>
          <w:rFonts w:ascii="Gabriola" w:hAnsi="Gabriola" w:cs="Arial"/>
          <w:b/>
          <w:color w:val="833C0B" w:themeColor="accent2" w:themeShade="80"/>
          <w:sz w:val="34"/>
          <w:szCs w:val="34"/>
          <w:shd w:val="clear" w:color="auto" w:fill="FFFFFF"/>
        </w:rPr>
        <w:t xml:space="preserve"> que tu es toujours parmi nous, que tu continues de veiller au bon grain.</w:t>
      </w:r>
      <w:r w:rsidR="00982556" w:rsidRPr="00D44C59">
        <w:rPr>
          <w:rFonts w:ascii="Gabriola" w:hAnsi="Gabriola" w:cs="Arial"/>
          <w:b/>
          <w:noProof/>
          <w:color w:val="833C0B" w:themeColor="accent2" w:themeShade="80"/>
          <w:sz w:val="34"/>
          <w:szCs w:val="34"/>
          <w:shd w:val="clear" w:color="auto" w:fill="FFFFFF"/>
          <w:lang w:eastAsia="fr-FR"/>
        </w:rPr>
        <w:t xml:space="preserve"> </w:t>
      </w:r>
    </w:p>
    <w:p w:rsidR="003C7AB5" w:rsidRDefault="003C7AB5" w:rsidP="003C7AB5">
      <w:pPr>
        <w:spacing w:before="100" w:beforeAutospacing="1" w:after="100" w:afterAutospacing="1" w:line="240" w:lineRule="auto"/>
        <w:jc w:val="right"/>
        <w:rPr>
          <w:rFonts w:ascii="Gabriola" w:hAnsi="Gabriola" w:cs="Arial"/>
          <w:b/>
          <w:noProof/>
          <w:color w:val="833C0B" w:themeColor="accent2" w:themeShade="80"/>
          <w:sz w:val="34"/>
          <w:szCs w:val="34"/>
          <w:shd w:val="clear" w:color="auto" w:fill="FFFFFF"/>
          <w:lang w:eastAsia="fr-FR"/>
        </w:rPr>
      </w:pPr>
      <w:r>
        <w:rPr>
          <w:rFonts w:ascii="Gabriola" w:hAnsi="Gabriola" w:cs="Arial"/>
          <w:b/>
          <w:noProof/>
          <w:color w:val="833C0B" w:themeColor="accent2" w:themeShade="80"/>
          <w:sz w:val="34"/>
          <w:szCs w:val="34"/>
          <w:shd w:val="clear" w:color="auto" w:fill="FFFFFF"/>
          <w:lang w:eastAsia="fr-FR"/>
        </w:rPr>
        <w:t>Martine Marineau</w:t>
      </w:r>
    </w:p>
    <w:p w:rsidR="003C7AB5" w:rsidRPr="003C7AB5" w:rsidRDefault="003C7AB5" w:rsidP="003C7AB5">
      <w:pPr>
        <w:rPr>
          <w:rFonts w:ascii="Gabriola" w:hAnsi="Gabriola" w:cs="Arial"/>
          <w:sz w:val="34"/>
          <w:szCs w:val="34"/>
        </w:rPr>
      </w:pPr>
    </w:p>
    <w:sectPr w:rsidR="003C7AB5" w:rsidRPr="003C7AB5" w:rsidSect="003C7AB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896" w:rsidRDefault="004F3896" w:rsidP="00982556">
      <w:pPr>
        <w:spacing w:after="0" w:line="240" w:lineRule="auto"/>
      </w:pPr>
      <w:r>
        <w:separator/>
      </w:r>
    </w:p>
  </w:endnote>
  <w:endnote w:type="continuationSeparator" w:id="0">
    <w:p w:rsidR="004F3896" w:rsidRDefault="004F3896" w:rsidP="0098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AB5" w:rsidRDefault="003C7A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C59" w:rsidRDefault="003C7AB5">
    <w:pPr>
      <w:pStyle w:val="Pieddepage"/>
    </w:pPr>
    <w:r>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-535940</wp:posOffset>
          </wp:positionV>
          <wp:extent cx="699770" cy="77724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Meuble_blé_tigé_feuillé.svg[1].png"/>
                  <pic:cNvPicPr/>
                </pic:nvPicPr>
                <pic:blipFill>
                  <a:blip r:embed="rId1">
                    <a:extLst>
                      <a:ext uri="{28A0092B-C50C-407E-A947-70E740481C1C}">
                        <a14:useLocalDpi xmlns:a14="http://schemas.microsoft.com/office/drawing/2010/main" val="0"/>
                      </a:ext>
                    </a:extLst>
                  </a:blip>
                  <a:stretch>
                    <a:fillRect/>
                  </a:stretch>
                </pic:blipFill>
                <pic:spPr>
                  <a:xfrm>
                    <a:off x="0" y="0"/>
                    <a:ext cx="699770" cy="777240"/>
                  </a:xfrm>
                  <a:prstGeom prst="rect">
                    <a:avLst/>
                  </a:prstGeom>
                </pic:spPr>
              </pic:pic>
            </a:graphicData>
          </a:graphic>
        </wp:anchor>
      </w:drawing>
    </w:r>
    <w:r w:rsidR="00D44C59">
      <w:ptab w:relativeTo="margin" w:alignment="right" w:leader="none"/>
    </w:r>
    <w:r w:rsidR="00D44C59">
      <w:ptab w:relativeTo="margin" w:alignment="right" w:leader="none"/>
    </w:r>
    <w:r w:rsidR="00D44C59">
      <w:ptab w:relativeTo="indent" w:alignment="right" w:leader="none"/>
    </w:r>
    <w:r w:rsidR="00D44C59">
      <w:tab/>
    </w:r>
    <w:r w:rsidR="00D44C5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AB5" w:rsidRDefault="003C7A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896" w:rsidRDefault="004F3896" w:rsidP="00982556">
      <w:pPr>
        <w:spacing w:after="0" w:line="240" w:lineRule="auto"/>
      </w:pPr>
      <w:r>
        <w:separator/>
      </w:r>
    </w:p>
  </w:footnote>
  <w:footnote w:type="continuationSeparator" w:id="0">
    <w:p w:rsidR="004F3896" w:rsidRDefault="004F3896" w:rsidP="00982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AB5" w:rsidRDefault="003C7A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AAD" w:rsidRPr="003D1AAD" w:rsidRDefault="003D1AAD" w:rsidP="003C7AB5">
    <w:pPr>
      <w:pStyle w:val="En-tte"/>
      <w:jc w:val="center"/>
      <w:rPr>
        <w:rFonts w:ascii="Corbel" w:hAnsi="Corbel"/>
        <w:color w:val="833C0B" w:themeColor="accent2" w:themeShade="80"/>
      </w:rPr>
    </w:pPr>
    <w:r w:rsidRPr="003D1AAD">
      <w:rPr>
        <w:rFonts w:ascii="Corbel" w:hAnsi="Corbel"/>
        <w:color w:val="833C0B" w:themeColor="accent2" w:themeShade="80"/>
      </w:rPr>
      <w:t>Raymond</w:t>
    </w:r>
    <w:r w:rsidR="00D778AB">
      <w:rPr>
        <w:rFonts w:ascii="Corbel" w:hAnsi="Corbel"/>
        <w:color w:val="833C0B" w:themeColor="accent2" w:themeShade="80"/>
      </w:rPr>
      <w:t xml:space="preserve"> A. M</w:t>
    </w:r>
    <w:r w:rsidRPr="003D1AAD">
      <w:rPr>
        <w:rFonts w:ascii="Corbel" w:hAnsi="Corbel"/>
        <w:color w:val="833C0B" w:themeColor="accent2" w:themeShade="80"/>
      </w:rPr>
      <w:t>ichaud</w:t>
    </w:r>
  </w:p>
  <w:p w:rsidR="003D1AAD" w:rsidRDefault="003D1AAD" w:rsidP="003C7AB5">
    <w:pPr>
      <w:pStyle w:val="En-tte"/>
      <w:jc w:val="center"/>
    </w:pPr>
    <w:r w:rsidRPr="003D1AAD">
      <w:rPr>
        <w:rFonts w:ascii="Corbel" w:hAnsi="Corbel"/>
        <w:color w:val="833C0B" w:themeColor="accent2" w:themeShade="80"/>
      </w:rPr>
      <w:t>1924-2019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AB5" w:rsidRDefault="003C7AB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CD"/>
    <w:rsid w:val="000A54FA"/>
    <w:rsid w:val="001E4BEA"/>
    <w:rsid w:val="00262432"/>
    <w:rsid w:val="003C7AB5"/>
    <w:rsid w:val="003D1AAD"/>
    <w:rsid w:val="004B2AA7"/>
    <w:rsid w:val="004F3896"/>
    <w:rsid w:val="005B7141"/>
    <w:rsid w:val="007668D3"/>
    <w:rsid w:val="00803C72"/>
    <w:rsid w:val="00893ACD"/>
    <w:rsid w:val="008B11CE"/>
    <w:rsid w:val="008C25CD"/>
    <w:rsid w:val="008C7365"/>
    <w:rsid w:val="00982556"/>
    <w:rsid w:val="00984041"/>
    <w:rsid w:val="009F6759"/>
    <w:rsid w:val="00CF7762"/>
    <w:rsid w:val="00D07D46"/>
    <w:rsid w:val="00D44C59"/>
    <w:rsid w:val="00D77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9AA24"/>
  <w15:chartTrackingRefBased/>
  <w15:docId w15:val="{CDEA331F-AC98-442C-A867-5240521F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2556"/>
    <w:pPr>
      <w:tabs>
        <w:tab w:val="center" w:pos="4153"/>
        <w:tab w:val="right" w:pos="8306"/>
      </w:tabs>
      <w:spacing w:after="0" w:line="240" w:lineRule="auto"/>
    </w:pPr>
  </w:style>
  <w:style w:type="character" w:customStyle="1" w:styleId="En-tteCar">
    <w:name w:val="En-tête Car"/>
    <w:basedOn w:val="Policepardfaut"/>
    <w:link w:val="En-tte"/>
    <w:uiPriority w:val="99"/>
    <w:rsid w:val="00982556"/>
  </w:style>
  <w:style w:type="paragraph" w:styleId="Pieddepage">
    <w:name w:val="footer"/>
    <w:basedOn w:val="Normal"/>
    <w:link w:val="PieddepageCar"/>
    <w:uiPriority w:val="99"/>
    <w:unhideWhenUsed/>
    <w:rsid w:val="0098255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82556"/>
  </w:style>
  <w:style w:type="paragraph" w:styleId="Textedebulles">
    <w:name w:val="Balloon Text"/>
    <w:basedOn w:val="Normal"/>
    <w:link w:val="TextedebullesCar"/>
    <w:uiPriority w:val="99"/>
    <w:semiHidden/>
    <w:unhideWhenUsed/>
    <w:rsid w:val="009F67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6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03CC-00BB-4EF9-9C56-E58A9A8D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Marineau</dc:creator>
  <cp:keywords/>
  <dc:description/>
  <cp:lastModifiedBy>C Michaud</cp:lastModifiedBy>
  <cp:revision>2</cp:revision>
  <cp:lastPrinted>2019-02-22T18:24:00Z</cp:lastPrinted>
  <dcterms:created xsi:type="dcterms:W3CDTF">2019-03-05T19:47:00Z</dcterms:created>
  <dcterms:modified xsi:type="dcterms:W3CDTF">2019-03-05T19:47:00Z</dcterms:modified>
</cp:coreProperties>
</file>